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78" w:val="left"/>
          <w:tab w:pos="1652" w:val="left"/>
        </w:tabs>
        <w:autoSpaceDE w:val="0"/>
        <w:widowControl/>
        <w:spacing w:line="245" w:lineRule="auto" w:before="0" w:after="0"/>
        <w:ind w:left="164" w:right="6912" w:firstLine="0"/>
        <w:jc w:val="left"/>
      </w:pPr>
      <w:r>
        <w:rPr>
          <w:rFonts w:ascii="Tahoma" w:hAnsi="Tahoma" w:eastAsia="Tahoma"/>
          <w:b/>
          <w:i w:val="0"/>
          <w:color w:val="FFFFFF"/>
          <w:sz w:val="60"/>
        </w:rPr>
        <w:t xml:space="preserve">BIOMECHANICS </w:t>
      </w:r>
      <w:r>
        <w:br/>
      </w:r>
      <w:r>
        <w:tab/>
      </w:r>
      <w:r>
        <w:rPr>
          <w:rFonts w:ascii="Tahoma" w:hAnsi="Tahoma" w:eastAsia="Tahoma"/>
          <w:b/>
          <w:i w:val="0"/>
          <w:color w:val="FFFFFF"/>
          <w:sz w:val="60"/>
        </w:rPr>
        <w:t xml:space="preserve">OF CERVICAL </w:t>
      </w:r>
      <w:r>
        <w:br/>
      </w:r>
      <w:r>
        <w:tab/>
      </w:r>
      <w:r>
        <w:rPr>
          <w:rFonts w:ascii="Tahoma" w:hAnsi="Tahoma" w:eastAsia="Tahoma"/>
          <w:b/>
          <w:i w:val="0"/>
          <w:color w:val="FFFFFF"/>
          <w:sz w:val="60"/>
        </w:rPr>
        <w:t>SPINE</w:t>
      </w:r>
    </w:p>
    <w:p>
      <w:pPr>
        <w:autoSpaceDN w:val="0"/>
        <w:autoSpaceDE w:val="0"/>
        <w:widowControl/>
        <w:spacing w:line="444" w:lineRule="exact" w:before="988" w:after="0"/>
        <w:ind w:left="7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FFFFFF"/>
          <w:sz w:val="40"/>
        </w:rPr>
        <w:t>Dr. Faryah Aslam (PT)</w:t>
      </w:r>
    </w:p>
    <w:p>
      <w:pPr>
        <w:autoSpaceDN w:val="0"/>
        <w:autoSpaceDE w:val="0"/>
        <w:widowControl/>
        <w:spacing w:line="444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FFFFFF"/>
          <w:sz w:val="40"/>
        </w:rPr>
        <w:t>MSAPT (DUHS), DPT (DUHS)</w:t>
      </w:r>
    </w:p>
    <w:p>
      <w:pPr>
        <w:autoSpaceDN w:val="0"/>
        <w:autoSpaceDE w:val="0"/>
        <w:widowControl/>
        <w:spacing w:line="400" w:lineRule="exact" w:before="34" w:after="0"/>
        <w:ind w:left="166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FFFFFF"/>
          <w:sz w:val="36"/>
        </w:rPr>
        <w:t>LECTURER</w:t>
      </w:r>
    </w:p>
    <w:p>
      <w:pPr>
        <w:autoSpaceDN w:val="0"/>
        <w:autoSpaceDE w:val="0"/>
        <w:widowControl/>
        <w:spacing w:line="400" w:lineRule="exact" w:before="32" w:after="0"/>
        <w:ind w:left="47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FFFFFF"/>
          <w:sz w:val="36"/>
        </w:rPr>
        <w:t>Jinnah University for Women</w:t>
      </w:r>
    </w:p>
    <w:p>
      <w:pPr>
        <w:sectPr>
          <w:pgSz w:w="14400" w:h="10800"/>
          <w:pgMar w:top="1084" w:right="1440" w:bottom="1440" w:left="7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23" w:lineRule="auto" w:before="0" w:after="0"/>
        <w:ind w:left="0" w:right="2028" w:firstLine="0"/>
        <w:jc w:val="right"/>
      </w:pPr>
      <w:r>
        <w:rPr>
          <w:rFonts w:ascii="Arial Black" w:hAnsi="Arial Black" w:eastAsia="Arial Black"/>
          <w:b w:val="0"/>
          <w:i w:val="0"/>
          <w:color w:val="000000"/>
          <w:sz w:val="32"/>
        </w:rPr>
        <w:t xml:space="preserve">FILE CONVERTOR WEBSITE </w:t>
      </w:r>
    </w:p>
    <w:p>
      <w:pPr>
        <w:autoSpaceDN w:val="0"/>
        <w:autoSpaceDE w:val="0"/>
        <w:widowControl/>
        <w:spacing w:line="290" w:lineRule="auto" w:before="812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1. Introduction </w:t>
      </w:r>
      <w:r>
        <w:br/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>This document outlines the complete requirements for developing a modern, fast, and user-</w:t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friendly one-page website. The website will provide online document and image tools that allow </w:t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users to convert, optimize, and manage files easily. </w:t>
      </w:r>
    </w:p>
    <w:p>
      <w:pPr>
        <w:autoSpaceDN w:val="0"/>
        <w:autoSpaceDE w:val="0"/>
        <w:widowControl/>
        <w:spacing w:line="290" w:lineRule="auto" w:before="762" w:after="0"/>
        <w:ind w:left="0" w:right="28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2. Project Objective </w:t>
      </w:r>
      <w:r>
        <w:br/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The main objective of this project is to build a single-page web application that offers multiple </w:t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document and image utilities in one place. The platform should be simple, attractive, and </w:t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optimized for smooth user interaction. </w:t>
      </w:r>
    </w:p>
    <w:p>
      <w:pPr>
        <w:autoSpaceDN w:val="0"/>
        <w:autoSpaceDE w:val="0"/>
        <w:widowControl/>
        <w:spacing w:line="197" w:lineRule="auto" w:before="762" w:after="178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3. Target Users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90"/>
        <w:gridCol w:w="4690"/>
      </w:tblGrid>
      <w:tr>
        <w:trPr>
          <w:trHeight w:hRule="exact" w:val="2256"/>
        </w:trPr>
        <w:tc>
          <w:tcPr>
            <w:tcW w:type="dxa" w:w="580"/>
            <w:tcBorders>
              <w:bottom w:sz="12.800000000000182" w:val="single" w:color="#9F9F9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7" w:lineRule="auto" w:before="60" w:after="0"/>
              <w:ind w:left="360" w:right="12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8780"/>
            <w:tcBorders>
              <w:bottom w:sz="12.800000000000182" w:val="single" w:color="#9F9F9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80" w:after="0"/>
              <w:ind w:left="140" w:right="5472" w:firstLine="0"/>
              <w:jc w:val="left"/>
            </w:pPr>
            <w:r>
              <w:rPr>
                <w:rFonts w:ascii="Calibri Light" w:hAnsi="Calibri Light" w:eastAsia="Calibri Light"/>
                <w:b w:val="0"/>
                <w:i w:val="0"/>
                <w:color w:val="000000"/>
                <w:sz w:val="24"/>
              </w:rPr>
              <w:t xml:space="preserve">Students </w:t>
            </w:r>
            <w:r>
              <w:br/>
            </w:r>
            <w:r>
              <w:rPr>
                <w:rFonts w:ascii="Calibri Light" w:hAnsi="Calibri Light" w:eastAsia="Calibri Light"/>
                <w:b w:val="0"/>
                <w:i w:val="0"/>
                <w:color w:val="000000"/>
                <w:sz w:val="24"/>
              </w:rPr>
              <w:t xml:space="preserve">Freelancers </w:t>
            </w:r>
            <w:r>
              <w:br/>
            </w:r>
            <w:r>
              <w:rPr>
                <w:rFonts w:ascii="Calibri Light" w:hAnsi="Calibri Light" w:eastAsia="Calibri Light"/>
                <w:b w:val="0"/>
                <w:i w:val="0"/>
                <w:color w:val="000000"/>
                <w:sz w:val="24"/>
              </w:rPr>
              <w:t xml:space="preserve">Office and corporate users </w:t>
            </w:r>
            <w:r>
              <w:br/>
            </w:r>
            <w:r>
              <w:rPr>
                <w:rFonts w:ascii="Calibri Light" w:hAnsi="Calibri Light" w:eastAsia="Calibri Light"/>
                <w:b w:val="0"/>
                <w:i w:val="0"/>
                <w:color w:val="000000"/>
                <w:sz w:val="24"/>
              </w:rPr>
              <w:t xml:space="preserve">Designers and content creators </w:t>
            </w:r>
          </w:p>
        </w:tc>
      </w:tr>
    </w:tbl>
    <w:p>
      <w:pPr>
        <w:autoSpaceDN w:val="0"/>
        <w:tabs>
          <w:tab w:pos="360" w:val="left"/>
          <w:tab w:pos="720" w:val="left"/>
        </w:tabs>
        <w:autoSpaceDE w:val="0"/>
        <w:widowControl/>
        <w:spacing w:line="386" w:lineRule="auto" w:before="322" w:after="0"/>
        <w:ind w:left="0" w:right="446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4. Website Features </w:t>
      </w:r>
      <w:r>
        <w:br/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4.1 Document Converters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PDF to Word and Word to PDF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PDF to Excel and Excel to PDF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PDF to PowerPoint and PowerPoint to PDF </w:t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4.2 Image Format Conversion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PNG to JPG and JPG to PNG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WEBP to JPG / PNG and vice versa </w:t>
      </w:r>
      <w:r>
        <w:br/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4.3 Image Resizing &amp; Optimization Tools </w:t>
      </w:r>
    </w:p>
    <w:p>
      <w:pPr>
        <w:sectPr>
          <w:pgSz w:w="12240" w:h="15840"/>
          <w:pgMar w:top="720" w:right="1420" w:bottom="7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54" w:val="left"/>
        </w:tabs>
        <w:autoSpaceDE w:val="0"/>
        <w:widowControl/>
        <w:spacing w:line="245" w:lineRule="auto" w:before="0" w:after="0"/>
        <w:ind w:left="0" w:right="1584" w:firstLine="0"/>
        <w:jc w:val="left"/>
      </w:pPr>
      <w:r>
        <w:tab/>
      </w:r>
      <w:r>
        <w:rPr>
          <w:rFonts w:ascii="Arial" w:hAnsi="Arial" w:eastAsia="Arial"/>
          <w:b/>
          <w:i w:val="0"/>
          <w:color w:val="F0E500"/>
          <w:sz w:val="88"/>
        </w:rPr>
        <w:t xml:space="preserve">Work Tests to Evaluate </w:t>
      </w:r>
      <w:r>
        <w:rPr>
          <w:rFonts w:ascii="Arial" w:hAnsi="Arial" w:eastAsia="Arial"/>
          <w:b/>
          <w:i w:val="0"/>
          <w:color w:val="F0E500"/>
          <w:sz w:val="88"/>
        </w:rPr>
        <w:t>Cardiorespiratory Fitness</w:t>
      </w:r>
    </w:p>
    <w:p>
      <w:pPr>
        <w:autoSpaceDN w:val="0"/>
        <w:autoSpaceDE w:val="0"/>
        <w:widowControl/>
        <w:spacing w:line="576" w:lineRule="exact" w:before="1292" w:after="0"/>
        <w:ind w:left="1584" w:right="1872" w:firstLine="0"/>
        <w:jc w:val="center"/>
      </w:pPr>
      <w:r>
        <w:rPr>
          <w:rFonts w:ascii="ArialMT" w:hAnsi="ArialMT" w:eastAsia="ArialMT"/>
          <w:b w:val="0"/>
          <w:i w:val="0"/>
          <w:color w:val="FFFFFF"/>
          <w:sz w:val="40"/>
        </w:rPr>
        <w:t xml:space="preserve">Dr. Mahrukh (PT) 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40"/>
        </w:rPr>
        <w:t xml:space="preserve">DPT,MSAPT (Dow University of Health Sciences) </w:t>
      </w:r>
      <w:r>
        <w:rPr>
          <w:rFonts w:ascii="ArialMT" w:hAnsi="ArialMT" w:eastAsia="ArialMT"/>
          <w:b w:val="0"/>
          <w:i w:val="0"/>
          <w:color w:val="FFFFFF"/>
          <w:sz w:val="40"/>
        </w:rPr>
        <w:t>Mahrukh.siddiqui@juw.edu.pk</w:t>
      </w:r>
    </w:p>
    <w:p>
      <w:pPr>
        <w:sectPr>
          <w:pgSz w:w="14400" w:h="10800"/>
          <w:pgMar w:top="1440" w:right="1440" w:bottom="842" w:left="5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2228" w:firstLine="0"/>
        <w:jc w:val="right"/>
      </w:pPr>
      <w:r>
        <w:rPr>
          <w:rFonts w:ascii="Arial" w:hAnsi="Arial" w:eastAsia="Arial"/>
          <w:b/>
          <w:i w:val="0"/>
          <w:color w:val="305E43"/>
          <w:sz w:val="88"/>
        </w:rPr>
        <w:t>Objectives</w:t>
      </w:r>
    </w:p>
    <w:p>
      <w:pPr>
        <w:autoSpaceDN w:val="0"/>
        <w:autoSpaceDE w:val="0"/>
        <w:widowControl/>
        <w:spacing w:line="922" w:lineRule="exact" w:before="970" w:after="0"/>
        <w:ind w:left="0" w:right="1152" w:firstLine="0"/>
        <w:jc w:val="left"/>
      </w:pPr>
      <w:r>
        <w:rPr>
          <w:rFonts w:ascii="ArialMT" w:hAnsi="ArialMT" w:eastAsia="ArialMT"/>
          <w:b w:val="0"/>
          <w:i w:val="0"/>
          <w:color w:val="FFFFFF"/>
          <w:sz w:val="64"/>
        </w:rPr>
        <w:t>• Cardio respiratory fitness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64"/>
        </w:rPr>
        <w:t>• Testing procedures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64"/>
        </w:rPr>
        <w:t>• FIELD Tests for estimating CRF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64"/>
        </w:rPr>
        <w:t>• Graded exercise tests: measurements</w:t>
      </w:r>
      <w:r>
        <w:rPr>
          <w:rFonts w:ascii="ArialMT" w:hAnsi="ArialMT" w:eastAsia="ArialMT"/>
          <w:b w:val="0"/>
          <w:i w:val="0"/>
          <w:color w:val="FFFFFF"/>
          <w:sz w:val="64"/>
        </w:rPr>
        <w:t>• VO2 max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64"/>
        </w:rPr>
        <w:t>• Graded exercise tests: protocols</w:t>
      </w:r>
    </w:p>
    <w:p>
      <w:pPr>
        <w:sectPr>
          <w:pgSz w:w="14400" w:h="10800"/>
          <w:pgMar w:top="260" w:right="1440" w:bottom="1398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458" w:firstLine="0"/>
        <w:jc w:val="right"/>
      </w:pPr>
      <w:r>
        <w:rPr>
          <w:rFonts w:ascii="Arial" w:hAnsi="Arial" w:eastAsia="Arial"/>
          <w:b/>
          <w:i w:val="0"/>
          <w:color w:val="305E43"/>
          <w:sz w:val="88"/>
        </w:rPr>
        <w:t>Testing Procedures</w:t>
      </w:r>
    </w:p>
    <w:p>
      <w:pPr>
        <w:autoSpaceDN w:val="0"/>
        <w:autoSpaceDE w:val="0"/>
        <w:widowControl/>
        <w:spacing w:line="716" w:lineRule="exact" w:before="79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Sign consent form</w:t>
      </w:r>
    </w:p>
    <w:p>
      <w:pPr>
        <w:autoSpaceDN w:val="0"/>
        <w:tabs>
          <w:tab w:pos="720" w:val="left"/>
          <w:tab w:pos="1170" w:val="left"/>
        </w:tabs>
        <w:autoSpaceDE w:val="0"/>
        <w:widowControl/>
        <w:spacing w:line="762" w:lineRule="exact" w:before="16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Screening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PAR-Q and PAR</w:t>
      </w:r>
      <w:r>
        <w:rPr>
          <w:w w:val="101.18918547759186"/>
          <w:rFonts w:ascii="ArialMT" w:hAnsi="ArialMT" w:eastAsia="ArialMT"/>
          <w:b w:val="0"/>
          <w:i w:val="0"/>
          <w:color w:val="FFFFFF"/>
          <w:sz w:val="37"/>
        </w:rPr>
        <w:t>med</w:t>
      </w:r>
      <w:r>
        <w:rPr>
          <w:rFonts w:ascii="ArialMT" w:hAnsi="ArialMT" w:eastAsia="ArialMT"/>
          <w:b w:val="0"/>
          <w:i w:val="0"/>
          <w:color w:val="FFFFFF"/>
          <w:sz w:val="56"/>
        </w:rPr>
        <w:t>-X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 xml:space="preserve">– Classify individuals as low, moderate, or high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risk</w:t>
      </w:r>
    </w:p>
    <w:p>
      <w:pPr>
        <w:autoSpaceDN w:val="0"/>
        <w:autoSpaceDE w:val="0"/>
        <w:widowControl/>
        <w:spacing w:line="806" w:lineRule="exact" w:before="112" w:after="0"/>
        <w:ind w:left="720" w:right="2880" w:hanging="72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Resting and exercise measures</w:t>
      </w:r>
      <w:r>
        <w:rPr>
          <w:rFonts w:ascii="ArialMT" w:hAnsi="ArialMT" w:eastAsia="ArialMT"/>
          <w:b w:val="0"/>
          <w:i w:val="0"/>
          <w:color w:val="FFFFFF"/>
          <w:sz w:val="56"/>
        </w:rPr>
        <w:t>– HR and BP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56"/>
        </w:rPr>
        <w:t>– Cholesterol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56"/>
        </w:rPr>
        <w:t>– ECG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56"/>
        </w:rPr>
        <w:t>– GXT or field test</w:t>
      </w:r>
    </w:p>
    <w:p>
      <w:pPr>
        <w:sectPr>
          <w:pgSz w:w="14400" w:h="10800"/>
          <w:pgMar w:top="260" w:right="1360" w:bottom="216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654" w:val="left"/>
        </w:tabs>
        <w:autoSpaceDE w:val="0"/>
        <w:widowControl/>
        <w:spacing w:line="245" w:lineRule="auto" w:before="0" w:after="0"/>
        <w:ind w:left="2578" w:right="0" w:firstLine="0"/>
        <w:jc w:val="left"/>
      </w:pPr>
      <w:r>
        <w:rPr>
          <w:rFonts w:ascii="Arial" w:hAnsi="Arial" w:eastAsia="Arial"/>
          <w:b/>
          <w:i w:val="0"/>
          <w:color w:val="305E43"/>
          <w:sz w:val="56"/>
        </w:rPr>
        <w:t xml:space="preserve">Decision Tree in the Evaluation of </w:t>
      </w:r>
      <w:r>
        <w:rPr>
          <w:rFonts w:ascii="Arial" w:hAnsi="Arial" w:eastAsia="Arial"/>
          <w:b/>
          <w:i w:val="0"/>
          <w:color w:val="305E43"/>
          <w:sz w:val="56"/>
        </w:rPr>
        <w:t>Cardiorespiratory Fitness</w:t>
      </w:r>
    </w:p>
    <w:p>
      <w:pPr>
        <w:sectPr>
          <w:pgSz w:w="14400" w:h="10800"/>
          <w:pgMar w:top="228" w:right="12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4554" w:right="1584" w:firstLine="6"/>
        <w:jc w:val="left"/>
      </w:pPr>
      <w:r>
        <w:rPr>
          <w:rFonts w:ascii="Arial" w:hAnsi="Arial" w:eastAsia="Arial"/>
          <w:b/>
          <w:i w:val="0"/>
          <w:color w:val="305E43"/>
          <w:sz w:val="56"/>
        </w:rPr>
        <w:t xml:space="preserve">Field Tests for Estimating </w:t>
      </w:r>
      <w:r>
        <w:rPr>
          <w:rFonts w:ascii="Arial" w:hAnsi="Arial" w:eastAsia="Arial"/>
          <w:b/>
          <w:i w:val="0"/>
          <w:color w:val="305E43"/>
          <w:sz w:val="56"/>
        </w:rPr>
        <w:t>Cardiorespiratory Fitness</w:t>
      </w:r>
    </w:p>
    <w:p>
      <w:pPr>
        <w:autoSpaceDN w:val="0"/>
        <w:tabs>
          <w:tab w:pos="540" w:val="left"/>
          <w:tab w:pos="720" w:val="left"/>
        </w:tabs>
        <w:autoSpaceDE w:val="0"/>
        <w:widowControl/>
        <w:spacing w:line="852" w:lineRule="exact" w:before="92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Use natural activities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Walking, running, or stepping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Can test large numbers of people at low cost</w:t>
      </w: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Physiological responses may be difficult to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64"/>
        </w:rPr>
        <w:t>measure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Motivation plays an important role in test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64"/>
        </w:rPr>
        <w:t>results</w:t>
      </w:r>
    </w:p>
    <w:p>
      <w:pPr>
        <w:sectPr>
          <w:pgSz w:w="14400" w:h="10800"/>
          <w:pgMar w:top="228" w:right="652" w:bottom="1148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1208" w:firstLine="0"/>
        <w:jc w:val="right"/>
      </w:pPr>
      <w:r>
        <w:rPr>
          <w:rFonts w:ascii="Arial" w:hAnsi="Arial" w:eastAsia="Arial"/>
          <w:b/>
          <w:i w:val="0"/>
          <w:color w:val="305E43"/>
          <w:sz w:val="88"/>
        </w:rPr>
        <w:t>Maximal Run Tests</w:t>
      </w:r>
    </w:p>
    <w:p>
      <w:pPr>
        <w:autoSpaceDN w:val="0"/>
        <w:tabs>
          <w:tab w:pos="542" w:val="left"/>
          <w:tab w:pos="722" w:val="left"/>
          <w:tab w:pos="1442" w:val="left"/>
        </w:tabs>
        <w:autoSpaceDE w:val="0"/>
        <w:widowControl/>
        <w:spacing w:line="668" w:lineRule="exact" w:before="57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 xml:space="preserve">Measure how far a person can run in a set time or how fast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they can run a set distance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–</w:t>
      </w:r>
      <w:r>
        <w:rPr>
          <w:rFonts w:ascii="ArialMT" w:hAnsi="ArialMT" w:eastAsia="ArialMT"/>
          <w:b w:val="0"/>
          <w:i w:val="0"/>
          <w:color w:val="FFFFFF"/>
          <w:sz w:val="48"/>
        </w:rPr>
        <w:t>Cooper’s 12-minute run and 1.5 mile run</w:t>
      </w:r>
      <w:r>
        <w:br/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305E43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For adults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–</w:t>
      </w:r>
      <w:r>
        <w:rPr>
          <w:rFonts w:ascii="ArialMT" w:hAnsi="ArialMT" w:eastAsia="ArialMT"/>
          <w:b w:val="0"/>
          <w:i w:val="0"/>
          <w:color w:val="FFFFFF"/>
          <w:sz w:val="48"/>
        </w:rPr>
        <w:t>AAPHERD’s 1-mile run/walk and PACER test</w:t>
      </w:r>
      <w:r>
        <w:br/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305E43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For children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VO</w:t>
      </w:r>
      <w:r>
        <w:rPr>
          <w:rFonts w:ascii="ArialMT" w:hAnsi="ArialMT" w:eastAsia="ArialMT"/>
          <w:b w:val="0"/>
          <w:i w:val="0"/>
          <w:color w:val="FFFFFF"/>
          <w:sz w:val="32"/>
        </w:rPr>
        <w:t>2max</w:t>
      </w:r>
      <w:r>
        <w:rPr>
          <w:rFonts w:ascii="ArialMT" w:hAnsi="ArialMT" w:eastAsia="ArialMT"/>
          <w:b w:val="0"/>
          <w:i w:val="0"/>
          <w:color w:val="FFFFFF"/>
          <w:sz w:val="48"/>
        </w:rPr>
        <w:t xml:space="preserve"> estimates based on the linear relationship between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 xml:space="preserve">running speed and oxygen cost of running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–</w:t>
      </w:r>
      <w:r>
        <w:rPr>
          <w:rFonts w:ascii="ArialMT" w:hAnsi="ArialMT" w:eastAsia="ArialMT"/>
          <w:b w:val="0"/>
          <w:i w:val="0"/>
          <w:color w:val="FFFFFF"/>
          <w:sz w:val="48"/>
        </w:rPr>
        <w:t>Duration of 10–20 minutes</w:t>
      </w:r>
      <w:r>
        <w:br/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305E43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Running at speed demanding 90–95% VO</w:t>
      </w:r>
      <w:r>
        <w:rPr>
          <w:rFonts w:ascii="ArialMT" w:hAnsi="ArialMT" w:eastAsia="ArialMT"/>
          <w:b w:val="0"/>
          <w:i w:val="0"/>
          <w:color w:val="FFFFFF"/>
          <w:sz w:val="32"/>
        </w:rPr>
        <w:t>2max</w:t>
      </w:r>
      <w:r>
        <w:br/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305E43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Minimize contribution of anaerobic energy sources</w:t>
      </w:r>
    </w:p>
    <w:p>
      <w:pPr>
        <w:autoSpaceDN w:val="0"/>
        <w:autoSpaceDE w:val="0"/>
        <w:widowControl/>
        <w:spacing w:line="269" w:lineRule="auto" w:before="206" w:after="0"/>
        <w:ind w:left="1358" w:right="0" w:firstLine="0"/>
        <w:jc w:val="left"/>
      </w:pPr>
      <w:r>
        <w:rPr>
          <w:rFonts w:ascii="Arial" w:hAnsi="Arial" w:eastAsia="Arial"/>
          <w:b/>
          <w:i w:val="0"/>
          <w:color w:val="FFFF00"/>
          <w:sz w:val="40"/>
        </w:rPr>
        <w:t>VO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>2</w:t>
      </w:r>
      <w:r>
        <w:rPr>
          <w:rFonts w:ascii="Arial" w:hAnsi="Arial" w:eastAsia="Arial"/>
          <w:b/>
          <w:i w:val="0"/>
          <w:color w:val="FFFF00"/>
          <w:sz w:val="40"/>
        </w:rPr>
        <w:t xml:space="preserve"> = 0.2 ml•kg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>-1</w:t>
      </w:r>
      <w:r>
        <w:rPr>
          <w:rFonts w:ascii="Arial" w:hAnsi="Arial" w:eastAsia="Arial"/>
          <w:b/>
          <w:i w:val="0"/>
          <w:color w:val="FFFF00"/>
          <w:sz w:val="40"/>
        </w:rPr>
        <w:t>•min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 xml:space="preserve">-1 </w:t>
      </w:r>
      <w:r>
        <w:rPr>
          <w:rFonts w:ascii="Arial" w:hAnsi="Arial" w:eastAsia="Arial"/>
          <w:b/>
          <w:i w:val="0"/>
          <w:color w:val="FFFF00"/>
          <w:sz w:val="40"/>
        </w:rPr>
        <w:t>per m•min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 xml:space="preserve">-1 </w:t>
      </w:r>
      <w:r>
        <w:rPr>
          <w:rFonts w:ascii="Arial" w:hAnsi="Arial" w:eastAsia="Arial"/>
          <w:b/>
          <w:i w:val="0"/>
          <w:color w:val="FFFF00"/>
          <w:sz w:val="40"/>
        </w:rPr>
        <w:t>+ 3.5 ml•kg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>-1</w:t>
      </w:r>
      <w:r>
        <w:rPr>
          <w:rFonts w:ascii="Arial" w:hAnsi="Arial" w:eastAsia="Arial"/>
          <w:b/>
          <w:i w:val="0"/>
          <w:color w:val="FFFF00"/>
          <w:sz w:val="40"/>
        </w:rPr>
        <w:t>•min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 xml:space="preserve">-1 </w:t>
      </w:r>
    </w:p>
    <w:p>
      <w:pPr>
        <w:sectPr>
          <w:pgSz w:w="14400" w:h="10800"/>
          <w:pgMar w:top="260" w:right="732" w:bottom="324" w:left="4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9" w:lineRule="auto" w:before="0" w:after="0"/>
        <w:ind w:left="2320" w:right="0" w:firstLine="0"/>
        <w:jc w:val="left"/>
      </w:pPr>
      <w:r>
        <w:rPr>
          <w:rFonts w:ascii="Arial" w:hAnsi="Arial" w:eastAsia="Arial"/>
          <w:b/>
          <w:i w:val="0"/>
          <w:color w:val="305E43"/>
          <w:sz w:val="72"/>
        </w:rPr>
        <w:t>Categories of VO</w:t>
      </w:r>
      <w:r>
        <w:rPr>
          <w:rFonts w:ascii="Arial" w:hAnsi="Arial" w:eastAsia="Arial"/>
          <w:b/>
          <w:i w:val="0"/>
          <w:color w:val="305E43"/>
          <w:sz w:val="48"/>
        </w:rPr>
        <w:t xml:space="preserve">2max </w:t>
      </w:r>
      <w:r>
        <w:rPr>
          <w:rFonts w:ascii="Arial" w:hAnsi="Arial" w:eastAsia="Arial"/>
          <w:b/>
          <w:i w:val="0"/>
          <w:color w:val="305E43"/>
          <w:sz w:val="72"/>
        </w:rPr>
        <w:t>Values</w:t>
      </w:r>
    </w:p>
    <w:p>
      <w:pPr>
        <w:sectPr>
          <w:pgSz w:w="14400" w:h="10800"/>
          <w:pgMar w:top="312" w:right="113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2752" w:firstLine="0"/>
        <w:jc w:val="right"/>
      </w:pPr>
      <w:r>
        <w:rPr>
          <w:rFonts w:ascii="Arial" w:hAnsi="Arial" w:eastAsia="Arial"/>
          <w:b/>
          <w:i w:val="0"/>
          <w:color w:val="305E43"/>
          <w:sz w:val="72"/>
        </w:rPr>
        <w:t>Walk Tests</w:t>
      </w:r>
    </w:p>
    <w:p>
      <w:pPr>
        <w:autoSpaceDN w:val="0"/>
        <w:tabs>
          <w:tab w:pos="720" w:val="left"/>
          <w:tab w:pos="1170" w:val="left"/>
        </w:tabs>
        <w:autoSpaceDE w:val="0"/>
        <w:widowControl/>
        <w:spacing w:line="654" w:lineRule="exact" w:before="112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One-mile walk test requires simple measurements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VO</w:t>
      </w:r>
      <w:r>
        <w:rPr>
          <w:rFonts w:ascii="ArialMT" w:hAnsi="ArialMT" w:eastAsia="ArialMT"/>
          <w:b w:val="0"/>
          <w:i w:val="0"/>
          <w:color w:val="FFFFFF"/>
          <w:sz w:val="32"/>
        </w:rPr>
        <w:t>2max</w:t>
      </w:r>
      <w:r>
        <w:rPr>
          <w:rFonts w:ascii="ArialMT" w:hAnsi="ArialMT" w:eastAsia="ArialMT"/>
          <w:b w:val="0"/>
          <w:i w:val="0"/>
          <w:color w:val="FFFFFF"/>
          <w:sz w:val="48"/>
        </w:rPr>
        <w:t xml:space="preserve"> is based on: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–</w:t>
      </w:r>
      <w:r>
        <w:rPr>
          <w:rFonts w:ascii="ArialMT" w:hAnsi="ArialMT" w:eastAsia="ArialMT"/>
          <w:b w:val="0"/>
          <w:i w:val="0"/>
          <w:color w:val="FFFFFF"/>
          <w:sz w:val="48"/>
        </w:rPr>
        <w:t xml:space="preserve">Age (years), weight (pounds), sex (0 for female, 1 for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male), time (min), and HR (beats/min)</w:t>
      </w:r>
    </w:p>
    <w:p>
      <w:pPr>
        <w:autoSpaceDN w:val="0"/>
        <w:autoSpaceDE w:val="0"/>
        <w:widowControl/>
        <w:spacing w:line="245" w:lineRule="auto" w:before="586" w:after="0"/>
        <w:ind w:left="1272" w:right="1728" w:firstLine="0"/>
        <w:jc w:val="left"/>
      </w:pPr>
      <w:r>
        <w:rPr>
          <w:rFonts w:ascii="Arial" w:hAnsi="Arial" w:eastAsia="Arial"/>
          <w:b/>
          <w:i w:val="0"/>
          <w:color w:val="FFFF00"/>
          <w:sz w:val="40"/>
        </w:rPr>
        <w:t>VO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>2</w:t>
      </w:r>
      <w:r>
        <w:rPr>
          <w:rFonts w:ascii="Arial" w:hAnsi="Arial" w:eastAsia="Arial"/>
          <w:b/>
          <w:i w:val="0"/>
          <w:color w:val="FFFF00"/>
          <w:sz w:val="40"/>
        </w:rPr>
        <w:t xml:space="preserve"> (ml•kg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>-1</w:t>
      </w:r>
      <w:r>
        <w:rPr>
          <w:rFonts w:ascii="Arial" w:hAnsi="Arial" w:eastAsia="Arial"/>
          <w:b/>
          <w:i w:val="0"/>
          <w:color w:val="FFFF00"/>
          <w:sz w:val="40"/>
        </w:rPr>
        <w:t>•min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>-1</w:t>
      </w:r>
      <w:r>
        <w:rPr>
          <w:rFonts w:ascii="Arial" w:hAnsi="Arial" w:eastAsia="Arial"/>
          <w:b/>
          <w:i w:val="0"/>
          <w:color w:val="FFFF00"/>
          <w:sz w:val="40"/>
        </w:rPr>
        <w:t xml:space="preserve">) = 132.853 - 0.0769 (wt) - 0.3877 </w:t>
      </w:r>
      <w:r>
        <w:rPr>
          <w:rFonts w:ascii="Arial" w:hAnsi="Arial" w:eastAsia="Arial"/>
          <w:b/>
          <w:i w:val="0"/>
          <w:color w:val="FFFF00"/>
          <w:sz w:val="40"/>
        </w:rPr>
        <w:t>(age) + 6.315 (sex) - 3.2649 (time) - 0.1565 (HR)</w:t>
      </w:r>
    </w:p>
    <w:p>
      <w:pPr>
        <w:autoSpaceDN w:val="0"/>
        <w:tabs>
          <w:tab w:pos="720" w:val="left"/>
        </w:tabs>
        <w:autoSpaceDE w:val="0"/>
        <w:widowControl/>
        <w:spacing w:line="776" w:lineRule="exact" w:before="476" w:after="0"/>
        <w:ind w:left="0" w:right="1584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As fitness improves, HR and/or time will be lower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–</w:t>
      </w:r>
      <w:r>
        <w:rPr>
          <w:rFonts w:ascii="ArialMT" w:hAnsi="ArialMT" w:eastAsia="ArialMT"/>
          <w:b w:val="0"/>
          <w:i w:val="0"/>
          <w:color w:val="FFFFFF"/>
          <w:sz w:val="48"/>
        </w:rPr>
        <w:t>Results in higher estimated VO</w:t>
      </w:r>
      <w:r>
        <w:rPr>
          <w:rFonts w:ascii="ArialMT" w:hAnsi="ArialMT" w:eastAsia="ArialMT"/>
          <w:b w:val="0"/>
          <w:i w:val="0"/>
          <w:color w:val="FFFFFF"/>
          <w:sz w:val="32"/>
        </w:rPr>
        <w:t>2max</w:t>
      </w:r>
    </w:p>
    <w:p>
      <w:pPr>
        <w:sectPr>
          <w:pgSz w:w="14400" w:h="10800"/>
          <w:pgMar w:top="312" w:right="1304" w:bottom="1046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3070" w:right="0" w:firstLine="0"/>
        <w:jc w:val="left"/>
      </w:pPr>
      <w:r>
        <w:rPr>
          <w:rFonts w:ascii="Arial" w:hAnsi="Arial" w:eastAsia="Arial"/>
          <w:b/>
          <w:i w:val="0"/>
          <w:color w:val="305E43"/>
          <w:sz w:val="72"/>
        </w:rPr>
        <w:t>Canadian Home Fitness Test</w:t>
      </w:r>
    </w:p>
    <w:p>
      <w:pPr>
        <w:autoSpaceDN w:val="0"/>
        <w:tabs>
          <w:tab w:pos="540" w:val="left"/>
        </w:tabs>
        <w:autoSpaceDE w:val="0"/>
        <w:widowControl/>
        <w:spacing w:line="768" w:lineRule="exact" w:before="1200" w:after="0"/>
        <w:ind w:left="0" w:right="4176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Uses 8-inch steps to evaluate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64"/>
        </w:rPr>
        <w:t>cardiorespiratory fitness</w:t>
      </w:r>
    </w:p>
    <w:p>
      <w:pPr>
        <w:autoSpaceDN w:val="0"/>
        <w:tabs>
          <w:tab w:pos="720" w:val="left"/>
          <w:tab w:pos="1170" w:val="left"/>
        </w:tabs>
        <w:autoSpaceDE w:val="0"/>
        <w:widowControl/>
        <w:spacing w:line="754" w:lineRule="exact" w:before="16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Measure HR after 3 minutes of stepping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 xml:space="preserve">– Stop if it exceeds maximum allowable HR based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on age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 xml:space="preserve">– Continue for another 3 minutes if it is below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maximum allowable HR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Fitness level is based on post-exercise HR</w:t>
      </w:r>
    </w:p>
    <w:p>
      <w:pPr>
        <w:sectPr>
          <w:pgSz w:w="14400" w:h="10800"/>
          <w:pgMar w:top="312" w:right="520" w:bottom="976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46" w:val="left"/>
        </w:tabs>
        <w:autoSpaceDE w:val="0"/>
        <w:widowControl/>
        <w:spacing w:line="245" w:lineRule="auto" w:before="0" w:after="0"/>
        <w:ind w:left="1344" w:right="0" w:firstLine="0"/>
        <w:jc w:val="left"/>
      </w:pPr>
      <w:r>
        <w:rPr>
          <w:rFonts w:ascii="Arial" w:hAnsi="Arial" w:eastAsia="Arial"/>
          <w:b/>
          <w:i w:val="0"/>
          <w:color w:val="305E43"/>
          <w:sz w:val="64"/>
        </w:rPr>
        <w:t xml:space="preserve">Fitness Evaluation from the Canadian </w:t>
      </w:r>
      <w:r>
        <w:tab/>
      </w:r>
      <w:r>
        <w:rPr>
          <w:rFonts w:ascii="Arial" w:hAnsi="Arial" w:eastAsia="Arial"/>
          <w:b/>
          <w:i w:val="0"/>
          <w:color w:val="305E43"/>
          <w:sz w:val="64"/>
        </w:rPr>
        <w:t>Home Fitness Test</w:t>
      </w:r>
    </w:p>
    <w:p>
      <w:pPr>
        <w:sectPr>
          <w:pgSz w:w="14400" w:h="10800"/>
          <w:pgMar w:top="184" w:right="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704" w:val="left"/>
        </w:tabs>
        <w:autoSpaceDE w:val="0"/>
        <w:widowControl/>
        <w:spacing w:line="245" w:lineRule="auto" w:before="0" w:after="0"/>
        <w:ind w:left="4414" w:right="720" w:firstLine="0"/>
        <w:jc w:val="left"/>
      </w:pPr>
      <w:r>
        <w:rPr>
          <w:rFonts w:ascii="Arial" w:hAnsi="Arial" w:eastAsia="Arial"/>
          <w:b/>
          <w:i w:val="0"/>
          <w:color w:val="305E43"/>
          <w:sz w:val="64"/>
        </w:rPr>
        <w:t xml:space="preserve">Graded Exercise Tests: </w:t>
      </w:r>
      <w:r>
        <w:tab/>
      </w:r>
      <w:r>
        <w:rPr>
          <w:rFonts w:ascii="Arial" w:hAnsi="Arial" w:eastAsia="Arial"/>
          <w:b/>
          <w:i w:val="0"/>
          <w:color w:val="305E43"/>
          <w:sz w:val="64"/>
        </w:rPr>
        <w:t>Measurements</w:t>
      </w:r>
    </w:p>
    <w:p>
      <w:pPr>
        <w:autoSpaceDN w:val="0"/>
        <w:tabs>
          <w:tab w:pos="720" w:val="left"/>
          <w:tab w:pos="1170" w:val="left"/>
          <w:tab w:pos="1440" w:val="left"/>
        </w:tabs>
        <w:autoSpaceDE w:val="0"/>
        <w:widowControl/>
        <w:spacing w:line="624" w:lineRule="exact" w:before="646" w:after="0"/>
        <w:ind w:left="0" w:right="432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Heart rate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–</w:t>
      </w:r>
      <w:r>
        <w:rPr>
          <w:rFonts w:ascii="ArialMT" w:hAnsi="ArialMT" w:eastAsia="ArialMT"/>
          <w:b w:val="0"/>
          <w:i w:val="0"/>
          <w:color w:val="FFFFFF"/>
          <w:sz w:val="48"/>
        </w:rPr>
        <w:t xml:space="preserve">By palpation, stethoscope, ECG, or monitor 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Blood pressure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–</w:t>
      </w:r>
      <w:r>
        <w:rPr>
          <w:rFonts w:ascii="ArialMT" w:hAnsi="ArialMT" w:eastAsia="ArialMT"/>
          <w:b w:val="0"/>
          <w:i w:val="0"/>
          <w:color w:val="FFFFFF"/>
          <w:sz w:val="48"/>
        </w:rPr>
        <w:t>By auscultation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ECG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–</w:t>
      </w:r>
      <w:r>
        <w:rPr>
          <w:rFonts w:ascii="ArialMT" w:hAnsi="ArialMT" w:eastAsia="ArialMT"/>
          <w:b w:val="0"/>
          <w:i w:val="0"/>
          <w:color w:val="FFFFFF"/>
          <w:sz w:val="48"/>
        </w:rPr>
        <w:t>Can diagnose arrhythmias or ischemia</w:t>
      </w:r>
      <w:r>
        <w:br/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305E43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ST segment depression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Rating of perceived exertion (RPE)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–</w:t>
      </w:r>
      <w:r>
        <w:rPr>
          <w:rFonts w:ascii="ArialMT" w:hAnsi="ArialMT" w:eastAsia="ArialMT"/>
          <w:b w:val="0"/>
          <w:i w:val="0"/>
          <w:color w:val="FFFFFF"/>
          <w:sz w:val="48"/>
        </w:rPr>
        <w:t>Subjective measure of fatigue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Termination criteria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48"/>
        </w:rPr>
        <w:t>–</w:t>
      </w:r>
      <w:r>
        <w:rPr>
          <w:rFonts w:ascii="ArialMT" w:hAnsi="ArialMT" w:eastAsia="ArialMT"/>
          <w:b w:val="0"/>
          <w:i w:val="0"/>
          <w:color w:val="FFFFFF"/>
          <w:sz w:val="48"/>
        </w:rPr>
        <w:t xml:space="preserve">From ACSM’s </w:t>
      </w:r>
      <w:r>
        <w:rPr>
          <w:rFonts w:ascii="Arial" w:hAnsi="Arial" w:eastAsia="Arial"/>
          <w:b w:val="0"/>
          <w:i/>
          <w:color w:val="FFFFFF"/>
          <w:sz w:val="48"/>
        </w:rPr>
        <w:t xml:space="preserve">Guidelines for Exercise Testing and </w:t>
      </w:r>
      <w:r>
        <w:tab/>
      </w:r>
      <w:r>
        <w:tab/>
      </w:r>
      <w:r>
        <w:rPr>
          <w:rFonts w:ascii="Arial" w:hAnsi="Arial" w:eastAsia="Arial"/>
          <w:b w:val="0"/>
          <w:i/>
          <w:color w:val="FFFFFF"/>
          <w:sz w:val="48"/>
        </w:rPr>
        <w:t>Prescription</w:t>
      </w:r>
    </w:p>
    <w:p>
      <w:pPr>
        <w:sectPr>
          <w:pgSz w:w="14400" w:h="10800"/>
          <w:pgMar w:top="124" w:right="1440" w:bottom="458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278" w:val="left"/>
        </w:tabs>
        <w:autoSpaceDE w:val="0"/>
        <w:widowControl/>
        <w:spacing w:line="245" w:lineRule="auto" w:before="0" w:after="0"/>
        <w:ind w:left="2684" w:right="0" w:firstLine="0"/>
        <w:jc w:val="left"/>
      </w:pPr>
      <w:r>
        <w:tab/>
      </w:r>
      <w:r>
        <w:rPr>
          <w:rFonts w:ascii="Arial" w:hAnsi="Arial" w:eastAsia="Arial"/>
          <w:b/>
          <w:i w:val="0"/>
          <w:color w:val="305E43"/>
          <w:sz w:val="88"/>
        </w:rPr>
        <w:t xml:space="preserve">Three Types of ST </w:t>
      </w:r>
      <w:r>
        <w:rPr>
          <w:rFonts w:ascii="Arial" w:hAnsi="Arial" w:eastAsia="Arial"/>
          <w:b/>
          <w:i w:val="0"/>
          <w:color w:val="305E43"/>
          <w:sz w:val="88"/>
        </w:rPr>
        <w:t>Segment Depression</w:t>
      </w:r>
    </w:p>
    <w:p>
      <w:pPr>
        <w:sectPr>
          <w:pgSz w:w="14400" w:h="10800"/>
          <w:pgMar w:top="4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668" w:val="left"/>
        </w:tabs>
        <w:autoSpaceDE w:val="0"/>
        <w:widowControl/>
        <w:spacing w:line="245" w:lineRule="auto" w:before="0" w:after="0"/>
        <w:ind w:left="1654" w:right="0" w:firstLine="0"/>
        <w:jc w:val="left"/>
      </w:pPr>
      <w:r>
        <w:rPr>
          <w:rFonts w:ascii="Arial" w:hAnsi="Arial" w:eastAsia="Arial"/>
          <w:b/>
          <w:i w:val="0"/>
          <w:color w:val="305E43"/>
          <w:sz w:val="88"/>
        </w:rPr>
        <w:t xml:space="preserve">Original and Revised RPE </w:t>
      </w:r>
      <w:r>
        <w:tab/>
      </w:r>
      <w:r>
        <w:rPr>
          <w:rFonts w:ascii="Arial" w:hAnsi="Arial" w:eastAsia="Arial"/>
          <w:b/>
          <w:i w:val="0"/>
          <w:color w:val="305E43"/>
          <w:sz w:val="88"/>
        </w:rPr>
        <w:t>Scales</w:t>
      </w:r>
    </w:p>
    <w:p>
      <w:pPr>
        <w:sectPr>
          <w:pgSz w:w="14400" w:h="10800"/>
          <w:pgMar w:top="48" w:right="22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722" w:firstLine="0"/>
        <w:jc w:val="right"/>
      </w:pPr>
      <w:r>
        <w:rPr>
          <w:rFonts w:ascii="Arial" w:hAnsi="Arial" w:eastAsia="Arial"/>
          <w:b/>
          <w:i w:val="0"/>
          <w:color w:val="305E43"/>
          <w:sz w:val="64"/>
        </w:rPr>
        <w:t>GXT Termination Criteria</w:t>
      </w:r>
    </w:p>
    <w:p>
      <w:pPr>
        <w:autoSpaceDN w:val="0"/>
        <w:tabs>
          <w:tab w:pos="540" w:val="left"/>
        </w:tabs>
        <w:autoSpaceDE w:val="0"/>
        <w:widowControl/>
        <w:spacing w:line="552" w:lineRule="exact" w:before="92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4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>Onset of angina or angina-like symptoms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 xml:space="preserve">Drop in systolic blood pressure of &gt;10mm Hg from baseline blood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>pressure despite an increase in workload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 xml:space="preserve">Excessive rise in blood pressure: systolic pressure&gt;250mm HG or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>diastolic pressure &gt;115mm HG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>Shortness of breath, wheezing, leg cramps, or claudication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 xml:space="preserve">Signs of poor perfusion: light-headedness, confusion, ataxia, pallor,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>cyanosis, or cold and clammy skin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>Failure of heart rate to increase with increased exercise intensity</w:t>
      </w:r>
      <w:r>
        <w:rPr>
          <w:rFonts w:ascii="ArialMT" w:hAnsi="ArialMT" w:eastAsia="ArialMT"/>
          <w:b w:val="0"/>
          <w:i w:val="0"/>
          <w:color w:val="F0E500"/>
          <w:sz w:val="40"/>
        </w:rPr>
        <w:t>•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>Noticeable change in heart rhythm</w:t>
      </w:r>
      <w:r>
        <w:rPr>
          <w:rFonts w:ascii="ArialMT" w:hAnsi="ArialMT" w:eastAsia="ArialMT"/>
          <w:b w:val="0"/>
          <w:i w:val="0"/>
          <w:color w:val="F0E500"/>
          <w:sz w:val="4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>Subject requests to stop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>Physical or verbal manifestations of severe fatigue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4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40"/>
        </w:rPr>
        <w:t>Failure of the testing equipment</w:t>
      </w:r>
    </w:p>
    <w:p>
      <w:pPr>
        <w:sectPr>
          <w:pgSz w:w="14400" w:h="10800"/>
          <w:pgMar w:top="338" w:right="1410" w:bottom="656" w:left="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40" w:val="left"/>
          <w:tab w:pos="720" w:val="left"/>
          <w:tab w:pos="6226" w:val="left"/>
        </w:tabs>
        <w:autoSpaceDE w:val="0"/>
        <w:widowControl/>
        <w:spacing w:line="1082" w:lineRule="exact" w:before="56" w:after="0"/>
        <w:ind w:left="0" w:right="432" w:firstLine="0"/>
        <w:jc w:val="left"/>
      </w:pPr>
      <w:r>
        <w:tab/>
      </w:r>
      <w:r>
        <w:tab/>
      </w:r>
      <w:r>
        <w:tab/>
      </w:r>
      <w:r>
        <w:rPr>
          <w:rFonts w:ascii="Arial" w:hAnsi="Arial" w:eastAsia="Arial"/>
          <w:b/>
          <w:i w:val="0"/>
          <w:color w:val="305E43"/>
          <w:sz w:val="88"/>
        </w:rPr>
        <w:t>VO</w:t>
      </w:r>
      <w:r>
        <w:rPr>
          <w:rFonts w:ascii="Arial" w:hAnsi="Arial" w:eastAsia="Arial"/>
          <w:b/>
          <w:i w:val="0"/>
          <w:color w:val="305E43"/>
          <w:sz w:val="59"/>
        </w:rPr>
        <w:t xml:space="preserve">2 </w:t>
      </w:r>
      <w:r>
        <w:rPr>
          <w:rFonts w:ascii="Arial" w:hAnsi="Arial" w:eastAsia="Arial"/>
          <w:b/>
          <w:i w:val="0"/>
          <w:color w:val="305E43"/>
          <w:sz w:val="88"/>
        </w:rPr>
        <w:t xml:space="preserve">Max 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The gold standard measure of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64"/>
        </w:rPr>
        <w:t>cardiorespiratory fitness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Estimation from last work rate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Use equations to calculate estimated VO</w:t>
      </w:r>
      <w:r>
        <w:rPr>
          <w:w w:val="101.18918547759186"/>
          <w:rFonts w:ascii="ArialMT" w:hAnsi="ArialMT" w:eastAsia="ArialMT"/>
          <w:b w:val="0"/>
          <w:i w:val="0"/>
          <w:color w:val="FFFFFF"/>
          <w:sz w:val="37"/>
        </w:rPr>
        <w:t>2max</w:t>
      </w:r>
    </w:p>
    <w:p>
      <w:pPr>
        <w:autoSpaceDN w:val="0"/>
        <w:tabs>
          <w:tab w:pos="720" w:val="left"/>
        </w:tabs>
        <w:autoSpaceDE w:val="0"/>
        <w:widowControl/>
        <w:spacing w:line="808" w:lineRule="exact" w:before="1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Estimation from submaximal heart rate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Extrapolate measured submaximal HR to age-</w:t>
      </w:r>
    </w:p>
    <w:p>
      <w:pPr>
        <w:autoSpaceDN w:val="0"/>
        <w:autoSpaceDE w:val="0"/>
        <w:widowControl/>
        <w:spacing w:line="720" w:lineRule="exact" w:before="50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FFFFFF"/>
          <w:sz w:val="56"/>
        </w:rPr>
        <w:t>predicted maximal HR to estimate VO</w:t>
      </w:r>
      <w:r>
        <w:rPr>
          <w:w w:val="101.18918547759186"/>
          <w:rFonts w:ascii="ArialMT" w:hAnsi="ArialMT" w:eastAsia="ArialMT"/>
          <w:b w:val="0"/>
          <w:i w:val="0"/>
          <w:color w:val="FFFFFF"/>
          <w:sz w:val="37"/>
        </w:rPr>
        <w:t>2max</w:t>
      </w:r>
    </w:p>
    <w:p>
      <w:pPr>
        <w:autoSpaceDN w:val="0"/>
        <w:autoSpaceDE w:val="0"/>
        <w:widowControl/>
        <w:spacing w:line="624" w:lineRule="exact" w:before="86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FFFFFF"/>
          <w:sz w:val="56"/>
        </w:rPr>
        <w:t>– Careful measurement of HR is required</w:t>
      </w:r>
    </w:p>
    <w:p>
      <w:pPr>
        <w:sectPr>
          <w:pgSz w:w="14400" w:h="10800"/>
          <w:pgMar w:top="260" w:right="1164" w:bottom="850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6388" w:val="left"/>
        </w:tabs>
        <w:autoSpaceDE w:val="0"/>
        <w:widowControl/>
        <w:spacing w:line="245" w:lineRule="auto" w:before="0" w:after="0"/>
        <w:ind w:left="2954" w:right="0" w:firstLine="0"/>
        <w:jc w:val="left"/>
      </w:pPr>
      <w:r>
        <w:rPr>
          <w:rFonts w:ascii="Arial" w:hAnsi="Arial" w:eastAsia="Arial"/>
          <w:b/>
          <w:i w:val="0"/>
          <w:color w:val="305E43"/>
          <w:sz w:val="64"/>
        </w:rPr>
        <w:t>Estimation of VO</w:t>
      </w:r>
      <w:r>
        <w:rPr>
          <w:rFonts w:ascii="Arial" w:hAnsi="Arial" w:eastAsia="Arial"/>
          <w:b/>
          <w:i w:val="0"/>
          <w:color w:val="305E43"/>
          <w:sz w:val="43"/>
        </w:rPr>
        <w:t xml:space="preserve">2 </w:t>
      </w:r>
      <w:r>
        <w:rPr>
          <w:rFonts w:ascii="Arial" w:hAnsi="Arial" w:eastAsia="Arial"/>
          <w:b/>
          <w:i w:val="0"/>
          <w:color w:val="305E43"/>
          <w:sz w:val="64"/>
        </w:rPr>
        <w:t xml:space="preserve">Max From Last </w:t>
      </w:r>
      <w:r>
        <w:tab/>
      </w:r>
      <w:r>
        <w:rPr>
          <w:rFonts w:ascii="Arial" w:hAnsi="Arial" w:eastAsia="Arial"/>
          <w:b/>
          <w:i w:val="0"/>
          <w:color w:val="305E43"/>
          <w:sz w:val="64"/>
        </w:rPr>
        <w:t>Work Rate</w:t>
      </w:r>
    </w:p>
    <w:p>
      <w:pPr>
        <w:autoSpaceDN w:val="0"/>
        <w:autoSpaceDE w:val="0"/>
        <w:widowControl/>
        <w:spacing w:line="714" w:lineRule="exact" w:before="84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Used in many fitness and clinical settings</w:t>
      </w:r>
    </w:p>
    <w:p>
      <w:pPr>
        <w:autoSpaceDN w:val="0"/>
        <w:tabs>
          <w:tab w:pos="540" w:val="left"/>
        </w:tabs>
        <w:autoSpaceDE w:val="0"/>
        <w:widowControl/>
        <w:spacing w:line="692" w:lineRule="exact" w:before="15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Subject should achieve steady-state in each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64"/>
        </w:rPr>
        <w:t>stage</w:t>
      </w:r>
    </w:p>
    <w:p>
      <w:pPr>
        <w:autoSpaceDN w:val="0"/>
        <w:tabs>
          <w:tab w:pos="1170" w:val="left"/>
        </w:tabs>
        <w:autoSpaceDE w:val="0"/>
        <w:widowControl/>
        <w:spacing w:line="606" w:lineRule="exact" w:before="134" w:after="0"/>
        <w:ind w:left="720" w:right="720" w:firstLine="0"/>
        <w:jc w:val="left"/>
      </w:pPr>
      <w:r>
        <w:rPr>
          <w:rFonts w:ascii="ArialMT" w:hAnsi="ArialMT" w:eastAsia="ArialMT"/>
          <w:b w:val="0"/>
          <w:i w:val="0"/>
          <w:color w:val="FFFFFF"/>
          <w:sz w:val="56"/>
        </w:rPr>
        <w:t xml:space="preserve">– Duration and rate of progression depends on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fitness level</w:t>
      </w:r>
    </w:p>
    <w:p>
      <w:pPr>
        <w:autoSpaceDN w:val="0"/>
        <w:autoSpaceDE w:val="0"/>
        <w:widowControl/>
        <w:spacing w:line="714" w:lineRule="exact" w:before="12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Running:</w:t>
      </w:r>
    </w:p>
    <w:p>
      <w:pPr>
        <w:autoSpaceDN w:val="0"/>
        <w:autoSpaceDE w:val="0"/>
        <w:widowControl/>
        <w:spacing w:line="269" w:lineRule="auto" w:before="506" w:after="0"/>
        <w:ind w:left="1124" w:right="0" w:firstLine="0"/>
        <w:jc w:val="left"/>
      </w:pPr>
      <w:r>
        <w:rPr>
          <w:rFonts w:ascii="Arial" w:hAnsi="Arial" w:eastAsia="Arial"/>
          <w:b/>
          <w:i w:val="0"/>
          <w:color w:val="FFFF00"/>
          <w:sz w:val="40"/>
        </w:rPr>
        <w:t>VO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>2</w:t>
      </w:r>
      <w:r>
        <w:rPr>
          <w:rFonts w:ascii="Arial" w:hAnsi="Arial" w:eastAsia="Arial"/>
          <w:b/>
          <w:i w:val="0"/>
          <w:color w:val="FFFF00"/>
          <w:sz w:val="40"/>
        </w:rPr>
        <w:t xml:space="preserve"> = 0.2 ml•kg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>-1</w:t>
      </w:r>
      <w:r>
        <w:rPr>
          <w:rFonts w:ascii="Arial" w:hAnsi="Arial" w:eastAsia="Arial"/>
          <w:b/>
          <w:i w:val="0"/>
          <w:color w:val="FFFF00"/>
          <w:sz w:val="40"/>
        </w:rPr>
        <w:t>•min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 xml:space="preserve">-1 </w:t>
      </w:r>
      <w:r>
        <w:rPr>
          <w:rFonts w:ascii="Arial" w:hAnsi="Arial" w:eastAsia="Arial"/>
          <w:b/>
          <w:i w:val="0"/>
          <w:color w:val="FFFF00"/>
          <w:sz w:val="40"/>
        </w:rPr>
        <w:t>per m•min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 xml:space="preserve">-1 </w:t>
      </w:r>
      <w:r>
        <w:rPr>
          <w:rFonts w:ascii="Arial" w:hAnsi="Arial" w:eastAsia="Arial"/>
          <w:b/>
          <w:i w:val="0"/>
          <w:color w:val="FFFF00"/>
          <w:sz w:val="40"/>
        </w:rPr>
        <w:t>+ 3.5 ml•kg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>-1</w:t>
      </w:r>
      <w:r>
        <w:rPr>
          <w:rFonts w:ascii="Arial" w:hAnsi="Arial" w:eastAsia="Arial"/>
          <w:b/>
          <w:i w:val="0"/>
          <w:color w:val="FFFF00"/>
          <w:sz w:val="40"/>
        </w:rPr>
        <w:t>•min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 xml:space="preserve">-1 </w:t>
      </w:r>
    </w:p>
    <w:p>
      <w:pPr>
        <w:autoSpaceDN w:val="0"/>
        <w:autoSpaceDE w:val="0"/>
        <w:widowControl/>
        <w:spacing w:line="714" w:lineRule="exact" w:before="80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Walking:</w:t>
      </w:r>
    </w:p>
    <w:p>
      <w:pPr>
        <w:autoSpaceDN w:val="0"/>
        <w:autoSpaceDE w:val="0"/>
        <w:widowControl/>
        <w:spacing w:line="269" w:lineRule="auto" w:before="146" w:after="0"/>
        <w:ind w:left="1150" w:right="0" w:firstLine="0"/>
        <w:jc w:val="left"/>
      </w:pPr>
      <w:r>
        <w:rPr>
          <w:rFonts w:ascii="Arial" w:hAnsi="Arial" w:eastAsia="Arial"/>
          <w:b/>
          <w:i w:val="0"/>
          <w:color w:val="FFFF00"/>
          <w:sz w:val="40"/>
        </w:rPr>
        <w:t>VO</w:t>
      </w:r>
      <w:r>
        <w:rPr>
          <w:w w:val="98.84444342719185"/>
          <w:rFonts w:ascii="Arial" w:hAnsi="Arial" w:eastAsia="Arial"/>
          <w:b/>
          <w:i w:val="0"/>
          <w:color w:val="FFFF00"/>
          <w:sz w:val="27"/>
        </w:rPr>
        <w:t>2</w:t>
      </w:r>
      <w:r>
        <w:rPr>
          <w:rFonts w:ascii="Arial" w:hAnsi="Arial" w:eastAsia="Arial"/>
          <w:b/>
          <w:i w:val="0"/>
          <w:color w:val="FFFF00"/>
          <w:sz w:val="40"/>
        </w:rPr>
        <w:t xml:space="preserve"> = 0.1 ml•kg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>-1</w:t>
      </w:r>
      <w:r>
        <w:rPr>
          <w:rFonts w:ascii="Arial" w:hAnsi="Arial" w:eastAsia="Arial"/>
          <w:b/>
          <w:i w:val="0"/>
          <w:color w:val="FFFF00"/>
          <w:sz w:val="40"/>
        </w:rPr>
        <w:t>•min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 xml:space="preserve">-1 </w:t>
      </w:r>
      <w:r>
        <w:rPr>
          <w:rFonts w:ascii="Arial" w:hAnsi="Arial" w:eastAsia="Arial"/>
          <w:b/>
          <w:i w:val="0"/>
          <w:color w:val="FFFF00"/>
          <w:sz w:val="40"/>
        </w:rPr>
        <w:t>per m•min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 xml:space="preserve">-1 </w:t>
      </w:r>
      <w:r>
        <w:rPr>
          <w:rFonts w:ascii="Arial" w:hAnsi="Arial" w:eastAsia="Arial"/>
          <w:b/>
          <w:i w:val="0"/>
          <w:color w:val="FFFF00"/>
          <w:sz w:val="40"/>
        </w:rPr>
        <w:t>+ 3.5 ml•kg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>-1</w:t>
      </w:r>
      <w:r>
        <w:rPr>
          <w:rFonts w:ascii="Arial" w:hAnsi="Arial" w:eastAsia="Arial"/>
          <w:b/>
          <w:i w:val="0"/>
          <w:color w:val="FFFF00"/>
          <w:sz w:val="40"/>
        </w:rPr>
        <w:t>•min</w:t>
      </w:r>
      <w:r>
        <w:rPr>
          <w:w w:val="98.66666440610533"/>
          <w:rFonts w:ascii="Arial" w:hAnsi="Arial" w:eastAsia="Arial"/>
          <w:b/>
          <w:i w:val="0"/>
          <w:color w:val="FFFF00"/>
          <w:sz w:val="27"/>
        </w:rPr>
        <w:t xml:space="preserve">-1 </w:t>
      </w:r>
    </w:p>
    <w:p>
      <w:pPr>
        <w:sectPr>
          <w:pgSz w:w="14400" w:h="10800"/>
          <w:pgMar w:top="124" w:right="652" w:bottom="278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7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910" w:val="left"/>
        </w:tabs>
        <w:autoSpaceDE w:val="0"/>
        <w:widowControl/>
        <w:spacing w:line="245" w:lineRule="auto" w:before="0" w:after="0"/>
        <w:ind w:left="1576" w:right="0" w:firstLine="0"/>
        <w:jc w:val="left"/>
      </w:pPr>
      <w:r>
        <w:rPr>
          <w:rFonts w:ascii="Arial" w:hAnsi="Arial" w:eastAsia="Arial"/>
          <w:b/>
          <w:i w:val="0"/>
          <w:color w:val="305E43"/>
          <w:sz w:val="88"/>
        </w:rPr>
        <w:t>Estimation of VO</w:t>
      </w:r>
      <w:r>
        <w:rPr>
          <w:rFonts w:ascii="Arial" w:hAnsi="Arial" w:eastAsia="Arial"/>
          <w:b/>
          <w:i w:val="0"/>
          <w:color w:val="305E43"/>
          <w:sz w:val="59"/>
        </w:rPr>
        <w:t>2</w:t>
      </w:r>
      <w:r>
        <w:rPr>
          <w:rFonts w:ascii="Arial" w:hAnsi="Arial" w:eastAsia="Arial"/>
          <w:b/>
          <w:i w:val="0"/>
          <w:color w:val="305E43"/>
          <w:sz w:val="88"/>
        </w:rPr>
        <w:t xml:space="preserve"> Max From </w:t>
      </w:r>
      <w:r>
        <w:tab/>
      </w:r>
      <w:r>
        <w:rPr>
          <w:rFonts w:ascii="Arial" w:hAnsi="Arial" w:eastAsia="Arial"/>
          <w:b/>
          <w:i w:val="0"/>
          <w:color w:val="305E43"/>
          <w:sz w:val="88"/>
        </w:rPr>
        <w:t>Submaximal HR Response</w:t>
      </w:r>
    </w:p>
    <w:p>
      <w:pPr>
        <w:autoSpaceDN w:val="0"/>
        <w:tabs>
          <w:tab w:pos="540" w:val="left"/>
        </w:tabs>
        <w:autoSpaceDE w:val="0"/>
        <w:widowControl/>
        <w:spacing w:line="768" w:lineRule="exact" w:before="642" w:after="0"/>
        <w:ind w:left="0" w:right="2448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The test is stopped when the subject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reaches 85% of maximal HR </w:t>
      </w:r>
    </w:p>
    <w:p>
      <w:pPr>
        <w:autoSpaceDN w:val="0"/>
        <w:autoSpaceDE w:val="0"/>
        <w:widowControl/>
        <w:spacing w:line="768" w:lineRule="exact" w:before="154" w:after="0"/>
        <w:ind w:left="540" w:right="288" w:hanging="54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A line is drawn through the HR points 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measured during the test and is extrapolated </w:t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to the age-adjusted estimate of maximal HR </w:t>
      </w:r>
    </w:p>
    <w:p>
      <w:pPr>
        <w:autoSpaceDN w:val="0"/>
        <w:tabs>
          <w:tab w:pos="540" w:val="left"/>
        </w:tabs>
        <w:autoSpaceDE w:val="0"/>
        <w:widowControl/>
        <w:spacing w:line="882" w:lineRule="exact" w:before="40" w:after="0"/>
        <w:ind w:left="0" w:right="288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Another line is dropped down from that point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64"/>
        </w:rPr>
        <w:t>to the x-axis, and the VO</w:t>
      </w:r>
      <w:r>
        <w:rPr>
          <w:rFonts w:ascii="ArialMT" w:hAnsi="ArialMT" w:eastAsia="ArialMT"/>
          <w:b w:val="0"/>
          <w:i w:val="0"/>
          <w:color w:val="FFFFFF"/>
          <w:sz w:val="43"/>
        </w:rPr>
        <w:t>2max</w:t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 is identified</w:t>
      </w:r>
    </w:p>
    <w:p>
      <w:pPr>
        <w:sectPr>
          <w:pgSz w:w="14400" w:h="10800"/>
          <w:pgMar w:top="78" w:right="190" w:bottom="1188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02" w:val="left"/>
        </w:tabs>
        <w:autoSpaceDE w:val="0"/>
        <w:widowControl/>
        <w:spacing w:line="245" w:lineRule="auto" w:before="0" w:after="0"/>
        <w:ind w:left="1562" w:right="0" w:firstLine="0"/>
        <w:jc w:val="left"/>
      </w:pPr>
      <w:r>
        <w:rPr>
          <w:rFonts w:ascii="Arial" w:hAnsi="Arial" w:eastAsia="Arial"/>
          <w:b/>
          <w:i w:val="0"/>
          <w:color w:val="305E43"/>
          <w:sz w:val="56"/>
        </w:rPr>
        <w:t>Estimation of VO</w:t>
      </w:r>
      <w:r>
        <w:rPr>
          <w:w w:val="101.18918547759186"/>
          <w:rFonts w:ascii="Arial" w:hAnsi="Arial" w:eastAsia="Arial"/>
          <w:b/>
          <w:i w:val="0"/>
          <w:color w:val="305E43"/>
          <w:sz w:val="37"/>
        </w:rPr>
        <w:t>2</w:t>
      </w:r>
      <w:r>
        <w:rPr>
          <w:rFonts w:ascii="Arial" w:hAnsi="Arial" w:eastAsia="Arial"/>
          <w:b/>
          <w:i w:val="0"/>
          <w:color w:val="305E43"/>
          <w:sz w:val="56"/>
        </w:rPr>
        <w:t xml:space="preserve"> max From Submaximal </w:t>
      </w:r>
      <w:r>
        <w:tab/>
      </w:r>
      <w:r>
        <w:rPr>
          <w:rFonts w:ascii="Arial" w:hAnsi="Arial" w:eastAsia="Arial"/>
          <w:b/>
          <w:i w:val="0"/>
          <w:color w:val="305E43"/>
          <w:sz w:val="56"/>
        </w:rPr>
        <w:t>Cycle Ergometer Test</w:t>
      </w:r>
    </w:p>
    <w:p>
      <w:pPr>
        <w:sectPr>
          <w:pgSz w:w="14400" w:h="10800"/>
          <w:pgMar w:top="228" w:right="2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2488" w:right="0" w:firstLine="0"/>
        <w:jc w:val="left"/>
      </w:pPr>
      <w:r>
        <w:rPr>
          <w:rFonts w:ascii="Arial" w:hAnsi="Arial" w:eastAsia="Arial"/>
          <w:b/>
          <w:i w:val="0"/>
          <w:color w:val="305E43"/>
          <w:sz w:val="72"/>
        </w:rPr>
        <w:t>Graded Exercise Test: Protocols</w:t>
      </w:r>
    </w:p>
    <w:p>
      <w:pPr>
        <w:autoSpaceDN w:val="0"/>
        <w:tabs>
          <w:tab w:pos="720" w:val="left"/>
          <w:tab w:pos="1440" w:val="left"/>
        </w:tabs>
        <w:autoSpaceDE w:val="0"/>
        <w:widowControl/>
        <w:spacing w:line="728" w:lineRule="exact" w:before="842" w:after="0"/>
        <w:ind w:left="0" w:right="432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Consideration of the population tested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Submaximal vs. maximal test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Starting work rate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Rate of change of work rate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Mode of exercise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305E43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Treadmill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305E43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Cycle ergometer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305E43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Step test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Subjects must follow instructions carefully</w:t>
      </w: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Environmental conditions must be controlled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Temperature and humidity</w:t>
      </w:r>
    </w:p>
    <w:p>
      <w:pPr>
        <w:sectPr>
          <w:pgSz w:w="14400" w:h="10800"/>
          <w:pgMar w:top="312" w:right="344" w:bottom="258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60" w:val="left"/>
        </w:tabs>
        <w:autoSpaceDE w:val="0"/>
        <w:widowControl/>
        <w:spacing w:line="245" w:lineRule="auto" w:before="0" w:after="0"/>
        <w:ind w:left="0" w:right="6768" w:firstLine="0"/>
        <w:jc w:val="left"/>
      </w:pPr>
      <w:r>
        <w:rPr>
          <w:rFonts w:ascii="Arial" w:hAnsi="Arial" w:eastAsia="Arial"/>
          <w:b/>
          <w:i w:val="0"/>
          <w:color w:val="F0E500"/>
          <w:sz w:val="72"/>
        </w:rPr>
        <w:t xml:space="preserve">Treadmill GXT </w:t>
      </w:r>
      <w:r>
        <w:br/>
      </w:r>
      <w:r>
        <w:tab/>
      </w:r>
      <w:r>
        <w:rPr>
          <w:rFonts w:ascii="Arial" w:hAnsi="Arial" w:eastAsia="Arial"/>
          <w:b/>
          <w:i w:val="0"/>
          <w:color w:val="F0E500"/>
          <w:sz w:val="72"/>
        </w:rPr>
        <w:t>Protocols</w:t>
      </w:r>
    </w:p>
    <w:p>
      <w:pPr>
        <w:sectPr>
          <w:pgSz w:w="14400" w:h="10800"/>
          <w:pgMar w:top="1440" w:right="1440" w:bottom="1440" w:left="10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3098" w:firstLine="0"/>
        <w:jc w:val="right"/>
      </w:pPr>
      <w:r>
        <w:rPr>
          <w:rFonts w:ascii="Arial" w:hAnsi="Arial" w:eastAsia="Arial"/>
          <w:b/>
          <w:i w:val="0"/>
          <w:color w:val="305E43"/>
          <w:sz w:val="88"/>
        </w:rPr>
        <w:t>Treadmill</w:t>
      </w:r>
    </w:p>
    <w:p>
      <w:pPr>
        <w:autoSpaceDN w:val="0"/>
        <w:tabs>
          <w:tab w:pos="720" w:val="left"/>
        </w:tabs>
        <w:autoSpaceDE w:val="0"/>
        <w:widowControl/>
        <w:spacing w:line="864" w:lineRule="exact" w:before="102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Use natural activities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 Walking and running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Can accommodate a wide range of subjects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– Least fit to most fit</w:t>
      </w:r>
      <w:r>
        <w:br/>
      </w: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Involve increasing speed and/or grade</w:t>
      </w:r>
    </w:p>
    <w:p>
      <w:pPr>
        <w:autoSpaceDN w:val="0"/>
        <w:autoSpaceDE w:val="0"/>
        <w:widowControl/>
        <w:spacing w:line="750" w:lineRule="exact" w:before="286" w:after="0"/>
        <w:ind w:left="720" w:right="0" w:hanging="72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Estimating VO</w:t>
      </w:r>
      <w:r>
        <w:rPr>
          <w:rFonts w:ascii="ArialMT" w:hAnsi="ArialMT" w:eastAsia="ArialMT"/>
          <w:b w:val="0"/>
          <w:i w:val="0"/>
          <w:color w:val="FFFFFF"/>
          <w:sz w:val="43"/>
        </w:rPr>
        <w:t>2max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56"/>
        </w:rPr>
        <w:t>– Usually based on extrapolating submaximal HR</w:t>
      </w:r>
      <w:r>
        <w:rPr>
          <w:rFonts w:ascii="ArialMT" w:hAnsi="ArialMT" w:eastAsia="ArialMT"/>
          <w:b w:val="0"/>
          <w:i w:val="0"/>
          <w:color w:val="FFFFFF"/>
          <w:sz w:val="56"/>
        </w:rPr>
        <w:t>– Could also be a single-stage test</w:t>
      </w:r>
    </w:p>
    <w:p>
      <w:pPr>
        <w:sectPr>
          <w:pgSz w:w="14400" w:h="10800"/>
          <w:pgMar w:top="260" w:right="866" w:bottom="706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964" w:val="left"/>
        </w:tabs>
        <w:autoSpaceDE w:val="0"/>
        <w:widowControl/>
        <w:spacing w:line="245" w:lineRule="auto" w:before="0" w:after="0"/>
        <w:ind w:left="2770" w:right="0" w:firstLine="0"/>
        <w:jc w:val="left"/>
      </w:pPr>
      <w:r>
        <w:rPr>
          <w:rFonts w:ascii="Arial" w:hAnsi="Arial" w:eastAsia="Arial"/>
          <w:b/>
          <w:i w:val="0"/>
          <w:color w:val="305E43"/>
          <w:sz w:val="64"/>
        </w:rPr>
        <w:t>Estimation of VO</w:t>
      </w:r>
      <w:r>
        <w:rPr>
          <w:rFonts w:ascii="Arial" w:hAnsi="Arial" w:eastAsia="Arial"/>
          <w:b/>
          <w:i w:val="0"/>
          <w:color w:val="305E43"/>
          <w:sz w:val="43"/>
        </w:rPr>
        <w:t>2</w:t>
      </w:r>
      <w:r>
        <w:rPr>
          <w:rFonts w:ascii="Arial" w:hAnsi="Arial" w:eastAsia="Arial"/>
          <w:b/>
          <w:i w:val="0"/>
          <w:color w:val="305E43"/>
          <w:sz w:val="64"/>
        </w:rPr>
        <w:t xml:space="preserve"> Max From </w:t>
      </w:r>
      <w:r>
        <w:rPr>
          <w:rFonts w:ascii="Arial" w:hAnsi="Arial" w:eastAsia="Arial"/>
          <w:b/>
          <w:i w:val="0"/>
          <w:color w:val="305E43"/>
          <w:sz w:val="64"/>
        </w:rPr>
        <w:t>Submaximal Treadmill Test</w:t>
      </w:r>
    </w:p>
    <w:p>
      <w:pPr>
        <w:sectPr>
          <w:pgSz w:w="14400" w:h="10800"/>
          <w:pgMar w:top="184" w:right="140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1622" w:firstLine="0"/>
        <w:jc w:val="right"/>
      </w:pPr>
      <w:r>
        <w:rPr>
          <w:rFonts w:ascii="Arial" w:hAnsi="Arial" w:eastAsia="Arial"/>
          <w:b/>
          <w:i w:val="0"/>
          <w:color w:val="305E43"/>
          <w:sz w:val="88"/>
        </w:rPr>
        <w:t>Cycle Ergometer</w:t>
      </w:r>
    </w:p>
    <w:p>
      <w:pPr>
        <w:autoSpaceDN w:val="0"/>
        <w:autoSpaceDE w:val="0"/>
        <w:widowControl/>
        <w:spacing w:line="716" w:lineRule="exact" w:before="19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Body weight is supported</w:t>
      </w:r>
    </w:p>
    <w:p>
      <w:pPr>
        <w:autoSpaceDN w:val="0"/>
        <w:tabs>
          <w:tab w:pos="1170" w:val="left"/>
        </w:tabs>
        <w:autoSpaceDE w:val="0"/>
        <w:widowControl/>
        <w:spacing w:line="606" w:lineRule="exact" w:before="134" w:after="0"/>
        <w:ind w:left="720" w:right="864" w:firstLine="0"/>
        <w:jc w:val="left"/>
      </w:pPr>
      <w:r>
        <w:rPr>
          <w:rFonts w:ascii="ArialMT" w:hAnsi="ArialMT" w:eastAsia="ArialMT"/>
          <w:b w:val="0"/>
          <w:i w:val="0"/>
          <w:color w:val="FFFFFF"/>
          <w:sz w:val="56"/>
        </w:rPr>
        <w:t xml:space="preserve">– Can accommodate subjects with orthopedic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limitations</w:t>
      </w:r>
    </w:p>
    <w:p>
      <w:pPr>
        <w:autoSpaceDN w:val="0"/>
        <w:tabs>
          <w:tab w:pos="540" w:val="left"/>
        </w:tabs>
        <w:autoSpaceDE w:val="0"/>
        <w:widowControl/>
        <w:spacing w:line="692" w:lineRule="exact" w:before="15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 xml:space="preserve">Work rate depends on resistance and pedal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64"/>
        </w:rPr>
        <w:t>rate</w:t>
      </w:r>
    </w:p>
    <w:p>
      <w:pPr>
        <w:autoSpaceDN w:val="0"/>
        <w:tabs>
          <w:tab w:pos="1170" w:val="left"/>
        </w:tabs>
        <w:autoSpaceDE w:val="0"/>
        <w:widowControl/>
        <w:spacing w:line="604" w:lineRule="exact" w:before="138" w:after="0"/>
        <w:ind w:left="720" w:right="1872" w:firstLine="0"/>
        <w:jc w:val="left"/>
      </w:pPr>
      <w:r>
        <w:rPr>
          <w:rFonts w:ascii="ArialMT" w:hAnsi="ArialMT" w:eastAsia="ArialMT"/>
          <w:b w:val="0"/>
          <w:i w:val="0"/>
          <w:color w:val="FFFFFF"/>
          <w:sz w:val="56"/>
        </w:rPr>
        <w:t xml:space="preserve">– Generally, pedal rate is maintained, and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resistance is increased</w:t>
      </w:r>
    </w:p>
    <w:p>
      <w:pPr>
        <w:autoSpaceDN w:val="0"/>
        <w:autoSpaceDE w:val="0"/>
        <w:widowControl/>
        <w:spacing w:line="828" w:lineRule="exact" w:before="12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Estimating VO</w:t>
      </w:r>
      <w:r>
        <w:rPr>
          <w:rFonts w:ascii="ArialMT" w:hAnsi="ArialMT" w:eastAsia="ArialMT"/>
          <w:b w:val="0"/>
          <w:i w:val="0"/>
          <w:color w:val="FFFFFF"/>
          <w:sz w:val="43"/>
        </w:rPr>
        <w:t>2max</w:t>
      </w:r>
    </w:p>
    <w:p>
      <w:pPr>
        <w:autoSpaceDN w:val="0"/>
        <w:tabs>
          <w:tab w:pos="1170" w:val="left"/>
        </w:tabs>
        <w:autoSpaceDE w:val="0"/>
        <w:widowControl/>
        <w:spacing w:line="606" w:lineRule="exact" w:before="22" w:after="0"/>
        <w:ind w:left="720" w:right="144" w:firstLine="0"/>
        <w:jc w:val="left"/>
      </w:pPr>
      <w:r>
        <w:rPr>
          <w:rFonts w:ascii="ArialMT" w:hAnsi="ArialMT" w:eastAsia="ArialMT"/>
          <w:b w:val="0"/>
          <w:i w:val="0"/>
          <w:color w:val="FFFFFF"/>
          <w:sz w:val="56"/>
        </w:rPr>
        <w:t xml:space="preserve">– Based on extrapolating submaximal HR during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56"/>
        </w:rPr>
        <w:t>incremental test</w:t>
      </w:r>
    </w:p>
    <w:p>
      <w:pPr>
        <w:autoSpaceDN w:val="0"/>
        <w:autoSpaceDE w:val="0"/>
        <w:widowControl/>
        <w:spacing w:line="536" w:lineRule="exact" w:before="100" w:after="0"/>
        <w:ind w:left="1440" w:right="0" w:firstLine="0"/>
        <w:jc w:val="left"/>
      </w:pPr>
      <w:r>
        <w:rPr>
          <w:rFonts w:ascii="ArialMT" w:hAnsi="ArialMT" w:eastAsia="ArialMT"/>
          <w:b w:val="0"/>
          <w:i w:val="0"/>
          <w:color w:val="305E43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YMCA protocol</w:t>
      </w:r>
    </w:p>
    <w:p>
      <w:pPr>
        <w:autoSpaceDN w:val="0"/>
        <w:autoSpaceDE w:val="0"/>
        <w:widowControl/>
        <w:spacing w:line="624" w:lineRule="exact" w:before="112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FFFFFF"/>
          <w:sz w:val="56"/>
        </w:rPr>
        <w:t>– From a single stage, 6-minute test</w:t>
      </w:r>
    </w:p>
    <w:p>
      <w:pPr>
        <w:autoSpaceDN w:val="0"/>
        <w:autoSpaceDE w:val="0"/>
        <w:widowControl/>
        <w:spacing w:line="536" w:lineRule="exact" w:before="102" w:after="0"/>
        <w:ind w:left="1440" w:right="0" w:firstLine="0"/>
        <w:jc w:val="left"/>
      </w:pPr>
      <w:r>
        <w:rPr>
          <w:rFonts w:ascii="ArialMT" w:hAnsi="ArialMT" w:eastAsia="ArialMT"/>
          <w:b w:val="0"/>
          <w:i w:val="0"/>
          <w:color w:val="305E43"/>
          <w:sz w:val="48"/>
        </w:rPr>
        <w:t>•</w:t>
      </w:r>
      <w:r>
        <w:rPr>
          <w:rFonts w:ascii="ArialMT" w:hAnsi="ArialMT" w:eastAsia="ArialMT"/>
          <w:b w:val="0"/>
          <w:i w:val="0"/>
          <w:color w:val="FFFFFF"/>
          <w:sz w:val="48"/>
        </w:rPr>
        <w:t>Åstrand and Ryhming nomogram</w:t>
      </w:r>
    </w:p>
    <w:p>
      <w:pPr>
        <w:sectPr>
          <w:pgSz w:w="14400" w:h="10800"/>
          <w:pgMar w:top="260" w:right="774" w:bottom="0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1846" w:firstLine="0"/>
        <w:jc w:val="right"/>
      </w:pPr>
      <w:r>
        <w:rPr>
          <w:rFonts w:ascii="Arial" w:hAnsi="Arial" w:eastAsia="Arial"/>
          <w:b/>
          <w:i w:val="0"/>
          <w:color w:val="305E43"/>
          <w:sz w:val="72"/>
        </w:rPr>
        <w:t>YMCA Protocol</w:t>
      </w:r>
    </w:p>
    <w:p>
      <w:pPr>
        <w:sectPr>
          <w:pgSz w:w="14400" w:h="10800"/>
          <w:pgMar w:top="33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942" w:val="left"/>
        </w:tabs>
        <w:autoSpaceDE w:val="0"/>
        <w:widowControl/>
        <w:spacing w:line="245" w:lineRule="auto" w:before="0" w:after="0"/>
        <w:ind w:left="1520" w:right="0" w:firstLine="0"/>
        <w:jc w:val="left"/>
      </w:pPr>
      <w:r>
        <w:rPr>
          <w:rFonts w:ascii="Arial" w:hAnsi="Arial" w:eastAsia="Arial"/>
          <w:b/>
          <w:i w:val="0"/>
          <w:color w:val="305E43"/>
          <w:sz w:val="64"/>
        </w:rPr>
        <w:t xml:space="preserve">Example of the YMCA Protocol Used </w:t>
      </w:r>
      <w:r>
        <w:tab/>
      </w:r>
      <w:r>
        <w:rPr>
          <w:rFonts w:ascii="Arial" w:hAnsi="Arial" w:eastAsia="Arial"/>
          <w:b/>
          <w:i w:val="0"/>
          <w:color w:val="305E43"/>
          <w:sz w:val="64"/>
        </w:rPr>
        <w:t>to Estimate VO</w:t>
      </w:r>
      <w:r>
        <w:rPr>
          <w:rFonts w:ascii="Arial" w:hAnsi="Arial" w:eastAsia="Arial"/>
          <w:b/>
          <w:i w:val="0"/>
          <w:color w:val="305E43"/>
          <w:sz w:val="43"/>
        </w:rPr>
        <w:t>2</w:t>
      </w:r>
      <w:r>
        <w:rPr>
          <w:rFonts w:ascii="Arial" w:hAnsi="Arial" w:eastAsia="Arial"/>
          <w:b/>
          <w:i w:val="0"/>
          <w:color w:val="305E43"/>
          <w:sz w:val="64"/>
        </w:rPr>
        <w:t xml:space="preserve"> max</w:t>
      </w:r>
    </w:p>
    <w:p>
      <w:pPr>
        <w:sectPr>
          <w:pgSz w:w="14400" w:h="10800"/>
          <w:pgMar w:top="184" w:right="15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7920" w:firstLine="0"/>
        <w:jc w:val="center"/>
      </w:pPr>
      <w:r>
        <w:rPr>
          <w:rFonts w:ascii="Arial" w:hAnsi="Arial" w:eastAsia="Arial"/>
          <w:b/>
          <w:i w:val="0"/>
          <w:color w:val="F0E500"/>
          <w:sz w:val="64"/>
        </w:rPr>
        <w:t xml:space="preserve">Nomogram for </w:t>
      </w:r>
      <w:r>
        <w:br/>
      </w:r>
      <w:r>
        <w:rPr>
          <w:rFonts w:ascii="Arial" w:hAnsi="Arial" w:eastAsia="Arial"/>
          <w:b/>
          <w:i w:val="0"/>
          <w:color w:val="F0E500"/>
          <w:sz w:val="64"/>
        </w:rPr>
        <w:t xml:space="preserve">Estimation of </w:t>
      </w:r>
      <w:r>
        <w:br/>
      </w:r>
      <w:r>
        <w:rPr>
          <w:rFonts w:ascii="Arial" w:hAnsi="Arial" w:eastAsia="Arial"/>
          <w:b/>
          <w:i w:val="0"/>
          <w:color w:val="F0E500"/>
          <w:sz w:val="64"/>
        </w:rPr>
        <w:t>VO</w:t>
      </w:r>
      <w:r>
        <w:rPr>
          <w:rFonts w:ascii="Arial" w:hAnsi="Arial" w:eastAsia="Arial"/>
          <w:b/>
          <w:i w:val="0"/>
          <w:color w:val="F0E500"/>
          <w:sz w:val="43"/>
        </w:rPr>
        <w:t>2</w:t>
      </w:r>
      <w:r>
        <w:rPr>
          <w:rFonts w:ascii="Arial" w:hAnsi="Arial" w:eastAsia="Arial"/>
          <w:b/>
          <w:i w:val="0"/>
          <w:color w:val="F0E500"/>
          <w:sz w:val="64"/>
        </w:rPr>
        <w:t xml:space="preserve"> max from </w:t>
      </w:r>
      <w:r>
        <w:br/>
      </w:r>
      <w:r>
        <w:rPr>
          <w:rFonts w:ascii="Arial" w:hAnsi="Arial" w:eastAsia="Arial"/>
          <w:b/>
          <w:i w:val="0"/>
          <w:color w:val="F0E500"/>
          <w:sz w:val="64"/>
        </w:rPr>
        <w:t xml:space="preserve">Submaximal </w:t>
      </w:r>
    </w:p>
    <w:p>
      <w:pPr>
        <w:autoSpaceDN w:val="0"/>
        <w:autoSpaceDE w:val="0"/>
        <w:widowControl/>
        <w:spacing w:line="233" w:lineRule="auto" w:before="78" w:after="0"/>
        <w:ind w:left="1744" w:right="0" w:firstLine="0"/>
        <w:jc w:val="left"/>
      </w:pPr>
      <w:r>
        <w:rPr>
          <w:rFonts w:ascii="Arial" w:hAnsi="Arial" w:eastAsia="Arial"/>
          <w:b/>
          <w:i w:val="0"/>
          <w:color w:val="F0E500"/>
          <w:sz w:val="64"/>
        </w:rPr>
        <w:t>HR</w:t>
      </w:r>
    </w:p>
    <w:p>
      <w:pPr>
        <w:sectPr>
          <w:pgSz w:w="14400" w:h="10800"/>
          <w:pgMar w:top="924" w:right="1440" w:bottom="1440" w:left="3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3" w:lineRule="auto" w:before="0" w:after="0"/>
        <w:ind w:left="0" w:right="2928" w:firstLine="0"/>
        <w:jc w:val="right"/>
      </w:pPr>
      <w:r>
        <w:rPr>
          <w:rFonts w:ascii="Arial" w:hAnsi="Arial" w:eastAsia="Arial"/>
          <w:b/>
          <w:i w:val="0"/>
          <w:color w:val="305E43"/>
          <w:sz w:val="88"/>
        </w:rPr>
        <w:t>Step Test</w:t>
      </w:r>
    </w:p>
    <w:p>
      <w:pPr>
        <w:autoSpaceDN w:val="0"/>
        <w:autoSpaceDE w:val="0"/>
        <w:widowControl/>
        <w:spacing w:line="714" w:lineRule="exact" w:before="117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Simple, inexpensive equipment</w:t>
      </w:r>
    </w:p>
    <w:p>
      <w:pPr>
        <w:autoSpaceDN w:val="0"/>
        <w:autoSpaceDE w:val="0"/>
        <w:widowControl/>
        <w:spacing w:line="806" w:lineRule="exact" w:before="116" w:after="0"/>
        <w:ind w:left="720" w:right="7200" w:hanging="72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Protocols differ in: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56"/>
        </w:rPr>
        <w:t>– Step height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56"/>
        </w:rPr>
        <w:t>– Step rate</w:t>
      </w:r>
    </w:p>
    <w:p>
      <w:pPr>
        <w:autoSpaceDN w:val="0"/>
        <w:autoSpaceDE w:val="0"/>
        <w:widowControl/>
        <w:spacing w:line="752" w:lineRule="exact" w:before="282" w:after="0"/>
        <w:ind w:left="720" w:right="0" w:hanging="720"/>
        <w:jc w:val="left"/>
      </w:pPr>
      <w:r>
        <w:rPr>
          <w:rFonts w:ascii="ArialMT" w:hAnsi="ArialMT" w:eastAsia="ArialMT"/>
          <w:b w:val="0"/>
          <w:i w:val="0"/>
          <w:color w:val="F0E500"/>
          <w:sz w:val="64"/>
        </w:rPr>
        <w:t>•</w:t>
      </w:r>
      <w:r>
        <w:rPr>
          <w:rFonts w:ascii="ArialMT" w:hAnsi="ArialMT" w:eastAsia="ArialMT"/>
          <w:b w:val="0"/>
          <w:i w:val="0"/>
          <w:color w:val="FFFFFF"/>
          <w:sz w:val="64"/>
        </w:rPr>
        <w:t>Estimating VO</w:t>
      </w:r>
      <w:r>
        <w:rPr>
          <w:rFonts w:ascii="ArialMT" w:hAnsi="ArialMT" w:eastAsia="ArialMT"/>
          <w:b w:val="0"/>
          <w:i w:val="0"/>
          <w:color w:val="FFFFFF"/>
          <w:sz w:val="43"/>
        </w:rPr>
        <w:t>2max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56"/>
        </w:rPr>
        <w:t>– Based on extrapolating submaximal HR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56"/>
        </w:rPr>
        <w:t>– Can also use Åstrand and Ryhming nomogram</w:t>
      </w:r>
    </w:p>
    <w:p>
      <w:pPr>
        <w:sectPr>
          <w:pgSz w:w="14400" w:h="10800"/>
          <w:pgMar w:top="260" w:right="1016" w:bottom="1166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674" w:val="left"/>
        </w:tabs>
        <w:autoSpaceDE w:val="0"/>
        <w:widowControl/>
        <w:spacing w:line="245" w:lineRule="auto" w:before="0" w:after="0"/>
        <w:ind w:left="3262" w:right="432" w:firstLine="0"/>
        <w:jc w:val="left"/>
      </w:pPr>
      <w:r>
        <w:rPr>
          <w:rFonts w:ascii="Arial" w:hAnsi="Arial" w:eastAsia="Arial"/>
          <w:b/>
          <w:i w:val="0"/>
          <w:color w:val="305E43"/>
          <w:sz w:val="64"/>
        </w:rPr>
        <w:t>Predicting VO</w:t>
      </w:r>
      <w:r>
        <w:rPr>
          <w:rFonts w:ascii="Arial" w:hAnsi="Arial" w:eastAsia="Arial"/>
          <w:b/>
          <w:i w:val="0"/>
          <w:color w:val="305E43"/>
          <w:sz w:val="43"/>
        </w:rPr>
        <w:t xml:space="preserve">2 </w:t>
      </w:r>
      <w:r>
        <w:rPr>
          <w:rFonts w:ascii="Arial" w:hAnsi="Arial" w:eastAsia="Arial"/>
          <w:b/>
          <w:i w:val="0"/>
          <w:color w:val="305E43"/>
          <w:sz w:val="64"/>
        </w:rPr>
        <w:t xml:space="preserve">Max From </w:t>
      </w:r>
      <w:r>
        <w:rPr>
          <w:rFonts w:ascii="Arial" w:hAnsi="Arial" w:eastAsia="Arial"/>
          <w:b/>
          <w:i w:val="0"/>
          <w:color w:val="305E43"/>
          <w:sz w:val="64"/>
        </w:rPr>
        <w:t>Submaximal Step Test</w:t>
      </w:r>
    </w:p>
    <w:p>
      <w:pPr>
        <w:sectPr>
          <w:pgSz w:w="14400" w:h="10800"/>
          <w:pgMar w:top="18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44000" cy="6858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4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934" w:val="left"/>
        </w:tabs>
        <w:autoSpaceDE w:val="0"/>
        <w:widowControl/>
        <w:spacing w:line="1422" w:lineRule="exact" w:before="0" w:after="0"/>
        <w:ind w:left="204" w:right="1152" w:firstLine="0"/>
        <w:jc w:val="left"/>
      </w:pPr>
      <w:r>
        <w:tab/>
      </w:r>
      <w:r>
        <w:rPr>
          <w:rFonts w:ascii="Arial" w:hAnsi="Arial" w:eastAsia="Arial"/>
          <w:b/>
          <w:i w:val="0"/>
          <w:color w:val="305E43"/>
          <w:sz w:val="88"/>
        </w:rPr>
        <w:t xml:space="preserve">Reference </w:t>
      </w:r>
      <w:r>
        <w:br/>
      </w:r>
      <w:r>
        <w:rPr>
          <w:rFonts w:ascii="ArialMT" w:hAnsi="ArialMT" w:eastAsia="ArialMT"/>
          <w:b w:val="0"/>
          <w:i w:val="0"/>
          <w:color w:val="FFFFFF"/>
          <w:sz w:val="36"/>
        </w:rPr>
        <w:t>Theory and Application to Fitness and Performance, 6th edition</w:t>
      </w:r>
    </w:p>
    <w:p>
      <w:pPr>
        <w:autoSpaceDN w:val="0"/>
        <w:autoSpaceDE w:val="0"/>
        <w:widowControl/>
        <w:spacing w:line="402" w:lineRule="exact" w:before="30" w:after="0"/>
        <w:ind w:left="204" w:right="0" w:firstLine="0"/>
        <w:jc w:val="left"/>
      </w:pPr>
      <w:r>
        <w:rPr>
          <w:rFonts w:ascii="ArialMT" w:hAnsi="ArialMT" w:eastAsia="ArialMT"/>
          <w:b w:val="0"/>
          <w:i w:val="0"/>
          <w:color w:val="FFFFFF"/>
          <w:sz w:val="36"/>
        </w:rPr>
        <w:t>Scott K. Powers &amp; Edward T. Howley</w:t>
      </w:r>
    </w:p>
    <w:sectPr w:rsidR="00FC693F" w:rsidRPr="0006063C" w:rsidSect="00034616">
      <w:pgSz w:w="14400" w:h="10800"/>
      <w:pgMar w:top="260" w:right="144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